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A2" w:rsidRPr="006D0BFE" w:rsidRDefault="003A5DAB" w:rsidP="008144A2">
      <w:pPr>
        <w:rPr>
          <w:rFonts w:ascii="Arial" w:hAnsi="Arial" w:cs="Arial"/>
          <w:b/>
          <w:bCs/>
          <w:caps/>
        </w:rPr>
      </w:pPr>
      <w:bookmarkStart w:id="0" w:name="OLE_LINK1"/>
      <w:bookmarkStart w:id="1" w:name="OLE_LINK2"/>
      <w:r w:rsidRPr="006D0BFE">
        <w:rPr>
          <w:rFonts w:ascii="Arial" w:hAnsi="Arial" w:cs="Arial"/>
          <w:b/>
          <w:bCs/>
          <w:caps/>
        </w:rPr>
        <w:t>Product Notice #</w:t>
      </w:r>
      <w:r w:rsidR="00F77D93" w:rsidRPr="006D0BFE">
        <w:rPr>
          <w:rFonts w:ascii="Arial" w:hAnsi="Arial" w:cs="Arial"/>
          <w:b/>
          <w:bCs/>
          <w:caps/>
        </w:rPr>
        <w:t xml:space="preserve"> </w:t>
      </w:r>
      <w:r w:rsidR="00480BBC" w:rsidRPr="006D0BFE">
        <w:rPr>
          <w:noProof/>
        </w:rPr>
        <w:drawing>
          <wp:anchor distT="0" distB="0" distL="114300" distR="114300" simplePos="0" relativeHeight="251657728" behindDoc="0" locked="0" layoutInCell="1" allowOverlap="0" wp14:anchorId="4743D92B" wp14:editId="10EF1839">
            <wp:simplePos x="0" y="0"/>
            <wp:positionH relativeFrom="column">
              <wp:posOffset>5372100</wp:posOffset>
            </wp:positionH>
            <wp:positionV relativeFrom="paragraph">
              <wp:posOffset>-571500</wp:posOffset>
            </wp:positionV>
            <wp:extent cx="800100" cy="725805"/>
            <wp:effectExtent l="19050" t="0" r="0" b="0"/>
            <wp:wrapNone/>
            <wp:docPr id="2" name="Picture 2" descr="di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gi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23AA" w:rsidRPr="006D0BFE">
        <w:rPr>
          <w:rFonts w:ascii="Arial" w:hAnsi="Arial" w:cs="Arial"/>
          <w:b/>
          <w:bCs/>
          <w:caps/>
        </w:rPr>
        <w:t>141017</w:t>
      </w:r>
    </w:p>
    <w:p w:rsidR="00C5786A" w:rsidRPr="00AE7283" w:rsidRDefault="00C5786A" w:rsidP="008144A2">
      <w:pPr>
        <w:rPr>
          <w:rFonts w:ascii="Arial" w:eastAsia="MS Mincho" w:hAnsi="Arial" w:cs="Arial"/>
          <w:sz w:val="20"/>
          <w:szCs w:val="20"/>
          <w:lang w:eastAsia="ja-JP"/>
        </w:rPr>
      </w:pPr>
    </w:p>
    <w:p w:rsidR="008144A2" w:rsidRPr="00AE7283" w:rsidRDefault="008144A2" w:rsidP="008144A2">
      <w:pPr>
        <w:rPr>
          <w:rFonts w:ascii="Arial" w:eastAsia="MS Mincho" w:hAnsi="Arial" w:cs="Arial"/>
          <w:sz w:val="22"/>
          <w:szCs w:val="22"/>
          <w:lang w:eastAsia="ja-JP"/>
        </w:rPr>
      </w:pPr>
      <w:r w:rsidRPr="006D0BFE">
        <w:rPr>
          <w:rFonts w:ascii="Arial" w:eastAsia="MS Mincho" w:hAnsi="Arial" w:cs="Arial"/>
          <w:b/>
          <w:bCs/>
          <w:szCs w:val="22"/>
          <w:lang w:eastAsia="ja-JP"/>
        </w:rPr>
        <w:t>Date</w:t>
      </w:r>
      <w:r w:rsidR="00DB57D9" w:rsidRPr="006D0BFE">
        <w:rPr>
          <w:rFonts w:ascii="Arial" w:eastAsia="MS Mincho" w:hAnsi="Arial" w:cs="Arial"/>
          <w:b/>
          <w:bCs/>
          <w:szCs w:val="22"/>
          <w:lang w:eastAsia="ja-JP"/>
        </w:rPr>
        <w:t xml:space="preserve">: </w:t>
      </w:r>
      <w:r w:rsidRPr="00AE7283">
        <w:rPr>
          <w:rFonts w:ascii="Arial" w:eastAsia="MS Mincho" w:hAnsi="Arial" w:cs="Arial"/>
          <w:b/>
          <w:bCs/>
          <w:sz w:val="22"/>
          <w:szCs w:val="22"/>
          <w:lang w:eastAsia="ja-JP"/>
        </w:rPr>
        <w:br/>
      </w:r>
      <w:r w:rsidR="000423AA">
        <w:rPr>
          <w:rFonts w:ascii="Arial" w:eastAsia="MS Mincho" w:hAnsi="Arial" w:cs="Arial"/>
          <w:sz w:val="22"/>
          <w:szCs w:val="22"/>
          <w:lang w:eastAsia="ja-JP"/>
        </w:rPr>
        <w:t>October 17, 2014</w:t>
      </w:r>
      <w:r w:rsidR="004F6C13" w:rsidRPr="00AE7283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</w:p>
    <w:p w:rsidR="008144A2" w:rsidRPr="00AE7283" w:rsidRDefault="008144A2" w:rsidP="008144A2">
      <w:pPr>
        <w:rPr>
          <w:rFonts w:ascii="Arial" w:eastAsia="MS Mincho" w:hAnsi="Arial" w:cs="Arial"/>
          <w:b/>
          <w:bCs/>
          <w:sz w:val="22"/>
          <w:szCs w:val="22"/>
          <w:lang w:eastAsia="ja-JP"/>
        </w:rPr>
      </w:pPr>
    </w:p>
    <w:p w:rsidR="008144A2" w:rsidRPr="006D0BFE" w:rsidRDefault="008144A2" w:rsidP="008144A2">
      <w:pPr>
        <w:rPr>
          <w:rFonts w:ascii="Arial" w:eastAsia="MS Mincho" w:hAnsi="Arial" w:cs="Arial"/>
          <w:b/>
          <w:bCs/>
          <w:szCs w:val="22"/>
          <w:lang w:eastAsia="ja-JP"/>
        </w:rPr>
      </w:pPr>
      <w:r w:rsidRPr="006D0BFE">
        <w:rPr>
          <w:rFonts w:ascii="Arial" w:eastAsia="MS Mincho" w:hAnsi="Arial" w:cs="Arial"/>
          <w:b/>
          <w:bCs/>
          <w:szCs w:val="22"/>
          <w:lang w:eastAsia="ja-JP"/>
        </w:rPr>
        <w:t xml:space="preserve">Product: </w:t>
      </w:r>
    </w:p>
    <w:p w:rsidR="00D918A4" w:rsidRDefault="000423AA" w:rsidP="008144A2">
      <w:pPr>
        <w:rPr>
          <w:rFonts w:ascii="Arial" w:eastAsia="MS Mincho" w:hAnsi="Arial" w:cs="Arial"/>
          <w:bCs/>
          <w:sz w:val="22"/>
          <w:szCs w:val="22"/>
          <w:lang w:eastAsia="ja-JP"/>
        </w:rPr>
      </w:pPr>
      <w:r>
        <w:rPr>
          <w:rFonts w:ascii="Arial" w:eastAsia="MS Mincho" w:hAnsi="Arial" w:cs="Arial"/>
          <w:bCs/>
          <w:sz w:val="22"/>
          <w:szCs w:val="22"/>
          <w:lang w:eastAsia="ja-JP"/>
        </w:rPr>
        <w:t>XBee Wi-Fi</w:t>
      </w:r>
      <w:r w:rsidR="00A44189"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r>
        <w:rPr>
          <w:rFonts w:ascii="Arial" w:eastAsia="MS Mincho" w:hAnsi="Arial" w:cs="Arial"/>
          <w:bCs/>
          <w:sz w:val="22"/>
          <w:szCs w:val="22"/>
          <w:lang w:eastAsia="ja-JP"/>
        </w:rPr>
        <w:t>(S6B</w:t>
      </w:r>
      <w:r w:rsidR="00C013D6">
        <w:rPr>
          <w:rFonts w:ascii="Arial" w:eastAsia="MS Mincho" w:hAnsi="Arial" w:cs="Arial"/>
          <w:bCs/>
          <w:sz w:val="22"/>
          <w:szCs w:val="22"/>
          <w:lang w:eastAsia="ja-JP"/>
        </w:rPr>
        <w:t xml:space="preserve">) </w:t>
      </w:r>
      <w:r w:rsidR="00A44189">
        <w:rPr>
          <w:rFonts w:ascii="Arial" w:eastAsia="MS Mincho" w:hAnsi="Arial" w:cs="Arial"/>
          <w:bCs/>
          <w:sz w:val="22"/>
          <w:szCs w:val="22"/>
          <w:lang w:eastAsia="ja-JP"/>
        </w:rPr>
        <w:t xml:space="preserve">Modules </w:t>
      </w:r>
    </w:p>
    <w:p w:rsidR="00C013D6" w:rsidRPr="00C013D6" w:rsidRDefault="00C013D6" w:rsidP="008144A2">
      <w:pPr>
        <w:rPr>
          <w:rFonts w:ascii="Arial" w:eastAsia="MS Mincho" w:hAnsi="Arial" w:cs="Arial"/>
          <w:bCs/>
          <w:sz w:val="22"/>
          <w:szCs w:val="22"/>
          <w:lang w:eastAsia="ja-JP"/>
        </w:rPr>
      </w:pPr>
    </w:p>
    <w:p w:rsidR="0038606C" w:rsidRDefault="00722FE6" w:rsidP="008F2A33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6D0BFE">
        <w:rPr>
          <w:rFonts w:ascii="Arial" w:eastAsia="MS Mincho" w:hAnsi="Arial" w:cs="Arial"/>
          <w:b/>
          <w:bCs/>
          <w:szCs w:val="22"/>
          <w:lang w:eastAsia="ja-JP"/>
        </w:rPr>
        <w:t>Notice:  </w:t>
      </w:r>
      <w:r>
        <w:rPr>
          <w:rFonts w:ascii="Arial" w:eastAsia="MS Mincho" w:hAnsi="Arial" w:cs="Arial"/>
          <w:b/>
          <w:bCs/>
          <w:sz w:val="22"/>
          <w:szCs w:val="22"/>
          <w:lang w:eastAsia="ja-JP"/>
        </w:rPr>
        <w:br/>
      </w:r>
      <w:r w:rsidRPr="00AC229F">
        <w:rPr>
          <w:rFonts w:ascii="Arial" w:eastAsia="Calibri" w:hAnsi="Arial" w:cs="Arial"/>
          <w:sz w:val="22"/>
          <w:szCs w:val="22"/>
        </w:rPr>
        <w:t xml:space="preserve">On </w:t>
      </w:r>
      <w:r w:rsidR="000423AA">
        <w:rPr>
          <w:rFonts w:ascii="Arial" w:eastAsia="Calibri" w:hAnsi="Arial" w:cs="Arial"/>
          <w:sz w:val="22"/>
          <w:szCs w:val="22"/>
        </w:rPr>
        <w:t>October 17, 2014</w:t>
      </w:r>
      <w:r w:rsidR="0038606C">
        <w:rPr>
          <w:rFonts w:ascii="Arial" w:eastAsia="Calibri" w:hAnsi="Arial" w:cs="Arial"/>
          <w:sz w:val="22"/>
          <w:szCs w:val="22"/>
        </w:rPr>
        <w:t xml:space="preserve"> </w:t>
      </w:r>
      <w:r w:rsidR="00D45657">
        <w:rPr>
          <w:rFonts w:ascii="Arial" w:eastAsia="Calibri" w:hAnsi="Arial" w:cs="Arial"/>
          <w:sz w:val="22"/>
          <w:szCs w:val="22"/>
        </w:rPr>
        <w:t>all</w:t>
      </w:r>
      <w:r w:rsidRPr="00C41337">
        <w:rPr>
          <w:rFonts w:ascii="Arial" w:eastAsia="Calibri" w:hAnsi="Arial" w:cs="Arial"/>
          <w:sz w:val="22"/>
          <w:szCs w:val="22"/>
        </w:rPr>
        <w:t xml:space="preserve"> </w:t>
      </w:r>
      <w:r w:rsidR="00C013D6" w:rsidRPr="00C013D6">
        <w:rPr>
          <w:rFonts w:ascii="Arial" w:eastAsia="MS Mincho" w:hAnsi="Arial" w:cs="Arial"/>
          <w:bCs/>
          <w:sz w:val="22"/>
          <w:szCs w:val="22"/>
          <w:lang w:eastAsia="ja-JP"/>
        </w:rPr>
        <w:t>XB</w:t>
      </w:r>
      <w:r w:rsidR="008B5591">
        <w:rPr>
          <w:rFonts w:ascii="Arial" w:eastAsia="MS Mincho" w:hAnsi="Arial" w:cs="Arial"/>
          <w:bCs/>
          <w:sz w:val="22"/>
          <w:szCs w:val="22"/>
          <w:lang w:eastAsia="ja-JP"/>
        </w:rPr>
        <w:t>ee Wi-Fi (S6B</w:t>
      </w:r>
      <w:r w:rsidR="004D539C">
        <w:rPr>
          <w:rFonts w:ascii="Arial" w:eastAsia="MS Mincho" w:hAnsi="Arial" w:cs="Arial"/>
          <w:bCs/>
          <w:sz w:val="22"/>
          <w:szCs w:val="22"/>
          <w:lang w:eastAsia="ja-JP"/>
        </w:rPr>
        <w:t>) Module</w:t>
      </w:r>
      <w:r w:rsidR="00C013D6" w:rsidRPr="00C013D6"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r w:rsidRPr="00C41337">
        <w:rPr>
          <w:rFonts w:ascii="Arial" w:eastAsia="Calibri" w:hAnsi="Arial" w:cs="Arial"/>
          <w:sz w:val="22"/>
          <w:szCs w:val="22"/>
        </w:rPr>
        <w:t>production firmware was changed</w:t>
      </w:r>
      <w:r w:rsidR="00D945A4">
        <w:rPr>
          <w:rFonts w:ascii="Arial" w:eastAsia="Calibri" w:hAnsi="Arial" w:cs="Arial"/>
          <w:sz w:val="22"/>
          <w:szCs w:val="22"/>
        </w:rPr>
        <w:t xml:space="preserve"> </w:t>
      </w:r>
      <w:r w:rsidR="00883D10">
        <w:rPr>
          <w:rFonts w:ascii="Arial" w:eastAsia="Calibri" w:hAnsi="Arial" w:cs="Arial"/>
          <w:sz w:val="22"/>
          <w:szCs w:val="22"/>
        </w:rPr>
        <w:t>from</w:t>
      </w:r>
      <w:r w:rsidR="00A44189">
        <w:rPr>
          <w:rFonts w:ascii="Arial" w:eastAsia="Calibri" w:hAnsi="Arial" w:cs="Arial"/>
          <w:sz w:val="22"/>
          <w:szCs w:val="22"/>
        </w:rPr>
        <w:t xml:space="preserve"> </w:t>
      </w:r>
      <w:r w:rsidR="008B5591">
        <w:rPr>
          <w:rFonts w:ascii="Arial" w:eastAsia="Calibri" w:hAnsi="Arial" w:cs="Arial"/>
          <w:sz w:val="22"/>
          <w:szCs w:val="22"/>
        </w:rPr>
        <w:t>2021 to 2023</w:t>
      </w:r>
      <w:r w:rsidR="00DB5B11">
        <w:rPr>
          <w:rFonts w:ascii="Arial" w:eastAsia="Calibri" w:hAnsi="Arial" w:cs="Arial"/>
          <w:sz w:val="22"/>
          <w:szCs w:val="22"/>
        </w:rPr>
        <w:t>.</w:t>
      </w:r>
    </w:p>
    <w:p w:rsidR="0038606C" w:rsidRDefault="0038606C" w:rsidP="008F2A33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38606C" w:rsidRPr="006D0BFE" w:rsidRDefault="0038606C" w:rsidP="0038606C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Cs w:val="22"/>
        </w:rPr>
      </w:pPr>
      <w:r w:rsidRPr="006D0BFE">
        <w:rPr>
          <w:rFonts w:ascii="Arial" w:eastAsia="Calibri" w:hAnsi="Arial" w:cs="Arial"/>
          <w:b/>
          <w:bCs/>
          <w:szCs w:val="22"/>
        </w:rPr>
        <w:t>Summary of Changes:</w:t>
      </w:r>
    </w:p>
    <w:p w:rsidR="008B5591" w:rsidRDefault="0038606C" w:rsidP="008113C4">
      <w:pPr>
        <w:rPr>
          <w:rFonts w:ascii="Arial" w:eastAsia="Calibri" w:hAnsi="Arial" w:cs="Arial"/>
          <w:sz w:val="22"/>
          <w:szCs w:val="22"/>
        </w:rPr>
      </w:pPr>
      <w:r w:rsidRPr="0038606C">
        <w:rPr>
          <w:rFonts w:ascii="Arial" w:eastAsia="Calibri" w:hAnsi="Arial" w:cs="Arial"/>
          <w:sz w:val="22"/>
          <w:szCs w:val="22"/>
        </w:rPr>
        <w:t xml:space="preserve">This update </w:t>
      </w:r>
      <w:r w:rsidR="008B5591">
        <w:rPr>
          <w:rFonts w:ascii="Arial" w:eastAsia="Calibri" w:hAnsi="Arial" w:cs="Arial"/>
          <w:sz w:val="22"/>
          <w:szCs w:val="22"/>
        </w:rPr>
        <w:t>includes numerous bug fixes to the firmware</w:t>
      </w:r>
      <w:r w:rsidR="00DB5B11">
        <w:rPr>
          <w:rFonts w:ascii="Arial" w:eastAsia="Calibri" w:hAnsi="Arial" w:cs="Arial"/>
          <w:sz w:val="22"/>
          <w:szCs w:val="22"/>
        </w:rPr>
        <w:t xml:space="preserve"> including:</w:t>
      </w:r>
    </w:p>
    <w:p w:rsidR="008B5591" w:rsidRDefault="008B5591" w:rsidP="008113C4">
      <w:pPr>
        <w:rPr>
          <w:rFonts w:ascii="Arial" w:eastAsia="Calibri" w:hAnsi="Arial" w:cs="Arial"/>
          <w:sz w:val="22"/>
          <w:szCs w:val="22"/>
        </w:rPr>
      </w:pPr>
    </w:p>
    <w:p w:rsidR="008B5591" w:rsidRPr="008B5591" w:rsidRDefault="00DB5B11" w:rsidP="008B559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Fixed issue with the IO command not</w:t>
      </w:r>
      <w:r w:rsidR="008B5591" w:rsidRPr="008B5591">
        <w:rPr>
          <w:rFonts w:ascii="Arial" w:hAnsi="Arial" w:cs="Arial"/>
        </w:rPr>
        <w:t xml:space="preserve"> stay</w:t>
      </w:r>
      <w:r>
        <w:rPr>
          <w:rFonts w:ascii="Arial" w:hAnsi="Arial" w:cs="Arial"/>
        </w:rPr>
        <w:t>ing</w:t>
      </w:r>
      <w:r w:rsidR="008B5591" w:rsidRPr="008B5591">
        <w:rPr>
          <w:rFonts w:ascii="Arial" w:hAnsi="Arial" w:cs="Arial"/>
        </w:rPr>
        <w:t xml:space="preserve"> in effect after applying any other parameter that</w:t>
      </w:r>
      <w:r w:rsidR="008B5591">
        <w:rPr>
          <w:rFonts w:ascii="Arial" w:hAnsi="Arial" w:cs="Arial"/>
        </w:rPr>
        <w:t xml:space="preserve"> </w:t>
      </w:r>
      <w:r w:rsidR="008B5591" w:rsidRPr="008B5591">
        <w:rPr>
          <w:rFonts w:ascii="Arial" w:hAnsi="Arial" w:cs="Arial"/>
        </w:rPr>
        <w:t>affects the I/O configuration.</w:t>
      </w:r>
    </w:p>
    <w:p w:rsidR="008B5591" w:rsidRPr="008B5591" w:rsidRDefault="008B5591" w:rsidP="008B559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B5591">
        <w:rPr>
          <w:rFonts w:ascii="Arial" w:hAnsi="Arial" w:cs="Arial"/>
        </w:rPr>
        <w:t>Fixed issue with consuming HTTP data in Soft AP mode (when CE=1) rather</w:t>
      </w:r>
      <w:r>
        <w:rPr>
          <w:rFonts w:ascii="Arial" w:hAnsi="Arial" w:cs="Arial"/>
        </w:rPr>
        <w:t xml:space="preserve"> </w:t>
      </w:r>
      <w:r w:rsidRPr="008B5591">
        <w:rPr>
          <w:rFonts w:ascii="Arial" w:hAnsi="Arial" w:cs="Arial"/>
        </w:rPr>
        <w:t>than sending it out the serial port for processing by external HTTP server</w:t>
      </w:r>
      <w:r w:rsidR="00DB5B11">
        <w:rPr>
          <w:rFonts w:ascii="Arial" w:hAnsi="Arial" w:cs="Arial"/>
        </w:rPr>
        <w:t>.</w:t>
      </w:r>
    </w:p>
    <w:p w:rsidR="008B5591" w:rsidRPr="008B5591" w:rsidRDefault="008B5591" w:rsidP="008B559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B5591">
        <w:rPr>
          <w:rFonts w:ascii="Arial" w:hAnsi="Arial" w:cs="Arial"/>
        </w:rPr>
        <w:t>Fixed issue with sleep cycle</w:t>
      </w:r>
      <w:r>
        <w:rPr>
          <w:rFonts w:ascii="Arial" w:hAnsi="Arial" w:cs="Arial"/>
        </w:rPr>
        <w:t xml:space="preserve">s longer than about 8 minutes. </w:t>
      </w:r>
      <w:r w:rsidRPr="008B5591">
        <w:rPr>
          <w:rFonts w:ascii="Arial" w:hAnsi="Arial" w:cs="Arial"/>
        </w:rPr>
        <w:t>Sleep cycles</w:t>
      </w:r>
      <w:r>
        <w:rPr>
          <w:rFonts w:ascii="Arial" w:hAnsi="Arial" w:cs="Arial"/>
        </w:rPr>
        <w:t xml:space="preserve"> </w:t>
      </w:r>
      <w:r w:rsidRPr="008B5591">
        <w:rPr>
          <w:rFonts w:ascii="Arial" w:hAnsi="Arial" w:cs="Arial"/>
        </w:rPr>
        <w:t>can now be up to 24 hours.</w:t>
      </w:r>
    </w:p>
    <w:p w:rsidR="008B5591" w:rsidRPr="008B5591" w:rsidRDefault="008B5591" w:rsidP="008B559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B5591">
        <w:rPr>
          <w:rFonts w:ascii="Arial" w:hAnsi="Arial" w:cs="Arial"/>
        </w:rPr>
        <w:t>Fixed issue with remote commands after setting up node to operate in TCP mode</w:t>
      </w:r>
      <w:r w:rsidR="00DB5B11">
        <w:rPr>
          <w:rFonts w:ascii="Arial" w:hAnsi="Arial" w:cs="Arial"/>
        </w:rPr>
        <w:t>.</w:t>
      </w:r>
    </w:p>
    <w:p w:rsidR="008B5591" w:rsidRPr="008B5591" w:rsidRDefault="008B5591" w:rsidP="008B559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B5591">
        <w:rPr>
          <w:rFonts w:ascii="Arial" w:hAnsi="Arial" w:cs="Arial"/>
        </w:rPr>
        <w:t>Fixed issue with receiving HTTP GET,</w:t>
      </w:r>
      <w:r>
        <w:rPr>
          <w:rFonts w:ascii="Arial" w:hAnsi="Arial" w:cs="Arial"/>
        </w:rPr>
        <w:t xml:space="preserve"> POST, and HEAD commands on the </w:t>
      </w:r>
      <w:r w:rsidRPr="008B5591">
        <w:rPr>
          <w:rFonts w:ascii="Arial" w:hAnsi="Arial" w:cs="Arial"/>
        </w:rPr>
        <w:t>serial</w:t>
      </w:r>
      <w:r>
        <w:rPr>
          <w:rFonts w:ascii="Arial" w:hAnsi="Arial" w:cs="Arial"/>
        </w:rPr>
        <w:t xml:space="preserve"> </w:t>
      </w:r>
      <w:r w:rsidRPr="008B5591">
        <w:rPr>
          <w:rFonts w:ascii="Arial" w:hAnsi="Arial" w:cs="Arial"/>
        </w:rPr>
        <w:t>port when not using SoftAP provisioning mode.</w:t>
      </w:r>
    </w:p>
    <w:p w:rsidR="008B5591" w:rsidRDefault="008B5591" w:rsidP="008113C4">
      <w:pPr>
        <w:rPr>
          <w:rFonts w:ascii="Arial" w:eastAsia="Calibri" w:hAnsi="Arial" w:cs="Arial"/>
          <w:sz w:val="22"/>
          <w:szCs w:val="22"/>
        </w:rPr>
      </w:pPr>
    </w:p>
    <w:p w:rsidR="00722FE6" w:rsidRDefault="008113C4" w:rsidP="008113C4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</w:t>
      </w:r>
      <w:r w:rsidR="0038606C" w:rsidRPr="0038606C">
        <w:rPr>
          <w:rFonts w:ascii="Arial" w:eastAsia="Calibri" w:hAnsi="Arial" w:cs="Arial"/>
          <w:sz w:val="22"/>
          <w:szCs w:val="22"/>
        </w:rPr>
        <w:t>etails can be found</w:t>
      </w:r>
      <w:r>
        <w:rPr>
          <w:rFonts w:ascii="Arial" w:eastAsia="Calibri" w:hAnsi="Arial" w:cs="Arial"/>
          <w:sz w:val="22"/>
          <w:szCs w:val="22"/>
        </w:rPr>
        <w:t xml:space="preserve"> in the release notes</w:t>
      </w:r>
      <w:r w:rsidR="0038606C" w:rsidRPr="0038606C">
        <w:rPr>
          <w:rFonts w:ascii="Arial" w:eastAsia="Calibri" w:hAnsi="Arial" w:cs="Arial"/>
          <w:sz w:val="22"/>
          <w:szCs w:val="22"/>
        </w:rPr>
        <w:t xml:space="preserve"> on the </w:t>
      </w:r>
      <w:r w:rsidR="00DB5B11">
        <w:rPr>
          <w:rFonts w:ascii="Arial" w:eastAsia="Calibri" w:hAnsi="Arial" w:cs="Arial"/>
          <w:bCs/>
          <w:sz w:val="22"/>
          <w:szCs w:val="22"/>
        </w:rPr>
        <w:t>XBee Wi-Fi (S6B</w:t>
      </w:r>
      <w:r w:rsidR="0038606C" w:rsidRPr="0038606C">
        <w:rPr>
          <w:rFonts w:ascii="Arial" w:eastAsia="Calibri" w:hAnsi="Arial" w:cs="Arial"/>
          <w:bCs/>
          <w:sz w:val="22"/>
          <w:szCs w:val="22"/>
        </w:rPr>
        <w:t xml:space="preserve">) </w:t>
      </w:r>
      <w:hyperlink r:id="rId10" w:history="1">
        <w:r w:rsidRPr="00DB5B11">
          <w:rPr>
            <w:rStyle w:val="Hyperlink"/>
            <w:rFonts w:ascii="Arial" w:eastAsia="Calibri" w:hAnsi="Arial" w:cs="Arial"/>
            <w:sz w:val="22"/>
            <w:szCs w:val="22"/>
          </w:rPr>
          <w:t>S</w:t>
        </w:r>
        <w:r w:rsidR="0038606C" w:rsidRPr="00DB5B11">
          <w:rPr>
            <w:rStyle w:val="Hyperlink"/>
            <w:rFonts w:ascii="Arial" w:eastAsia="Calibri" w:hAnsi="Arial" w:cs="Arial"/>
            <w:sz w:val="22"/>
            <w:szCs w:val="22"/>
          </w:rPr>
          <w:t>uppo</w:t>
        </w:r>
        <w:r w:rsidR="0038606C" w:rsidRPr="00DB5B11">
          <w:rPr>
            <w:rStyle w:val="Hyperlink"/>
            <w:rFonts w:ascii="Arial" w:eastAsia="Calibri" w:hAnsi="Arial" w:cs="Arial"/>
            <w:sz w:val="22"/>
            <w:szCs w:val="22"/>
          </w:rPr>
          <w:t>r</w:t>
        </w:r>
        <w:r w:rsidR="0038606C" w:rsidRPr="00DB5B11">
          <w:rPr>
            <w:rStyle w:val="Hyperlink"/>
            <w:rFonts w:ascii="Arial" w:eastAsia="Calibri" w:hAnsi="Arial" w:cs="Arial"/>
            <w:sz w:val="22"/>
            <w:szCs w:val="22"/>
          </w:rPr>
          <w:t xml:space="preserve">t </w:t>
        </w:r>
        <w:r w:rsidRPr="00DB5B11">
          <w:rPr>
            <w:rStyle w:val="Hyperlink"/>
            <w:rFonts w:ascii="Arial" w:eastAsia="Calibri" w:hAnsi="Arial" w:cs="Arial"/>
            <w:sz w:val="22"/>
            <w:szCs w:val="22"/>
          </w:rPr>
          <w:t>W</w:t>
        </w:r>
        <w:r w:rsidR="0038606C" w:rsidRPr="00DB5B11">
          <w:rPr>
            <w:rStyle w:val="Hyperlink"/>
            <w:rFonts w:ascii="Arial" w:eastAsia="Calibri" w:hAnsi="Arial" w:cs="Arial"/>
            <w:sz w:val="22"/>
            <w:szCs w:val="22"/>
          </w:rPr>
          <w:t>ebsite.</w:t>
        </w:r>
      </w:hyperlink>
    </w:p>
    <w:p w:rsidR="008F2A33" w:rsidRDefault="008F2A33" w:rsidP="008144A2">
      <w:pPr>
        <w:rPr>
          <w:rFonts w:ascii="Arial" w:eastAsia="MS Mincho" w:hAnsi="Arial" w:cs="Arial"/>
          <w:b/>
          <w:bCs/>
          <w:sz w:val="22"/>
          <w:szCs w:val="22"/>
          <w:lang w:eastAsia="ja-JP"/>
        </w:rPr>
      </w:pPr>
    </w:p>
    <w:p w:rsidR="00D45657" w:rsidRPr="006D0BFE" w:rsidRDefault="00D918A4" w:rsidP="00D45657">
      <w:pPr>
        <w:rPr>
          <w:rFonts w:ascii="Arial" w:eastAsia="MS Mincho" w:hAnsi="Arial" w:cs="Arial"/>
          <w:b/>
          <w:bCs/>
          <w:szCs w:val="22"/>
          <w:lang w:eastAsia="ja-JP"/>
        </w:rPr>
      </w:pPr>
      <w:r w:rsidRPr="006D0BFE">
        <w:rPr>
          <w:rFonts w:ascii="Arial" w:eastAsia="MS Mincho" w:hAnsi="Arial" w:cs="Arial"/>
          <w:b/>
          <w:bCs/>
          <w:szCs w:val="22"/>
          <w:lang w:eastAsia="ja-JP"/>
        </w:rPr>
        <w:t>Affected Part Numbers: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7"/>
        <w:gridCol w:w="4319"/>
        <w:gridCol w:w="1260"/>
        <w:gridCol w:w="1258"/>
      </w:tblGrid>
      <w:tr w:rsidR="00930756" w:rsidRPr="0003681E" w:rsidTr="000423AA">
        <w:trPr>
          <w:trHeight w:val="288"/>
        </w:trPr>
        <w:tc>
          <w:tcPr>
            <w:tcW w:w="1212" w:type="pct"/>
            <w:shd w:val="clear" w:color="auto" w:fill="00B050"/>
            <w:noWrap/>
            <w:vAlign w:val="center"/>
            <w:hideMark/>
          </w:tcPr>
          <w:p w:rsidR="00930756" w:rsidRPr="000423AA" w:rsidRDefault="00930756" w:rsidP="00F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3AA">
              <w:rPr>
                <w:rFonts w:ascii="Arial" w:hAnsi="Arial" w:cs="Arial"/>
                <w:b/>
                <w:bCs/>
                <w:color w:val="000000"/>
              </w:rPr>
              <w:t>Item Number</w:t>
            </w:r>
          </w:p>
        </w:tc>
        <w:tc>
          <w:tcPr>
            <w:tcW w:w="2393" w:type="pct"/>
            <w:shd w:val="clear" w:color="auto" w:fill="00B050"/>
            <w:noWrap/>
            <w:vAlign w:val="center"/>
            <w:hideMark/>
          </w:tcPr>
          <w:p w:rsidR="00930756" w:rsidRPr="000423AA" w:rsidRDefault="00930756" w:rsidP="00F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3AA">
              <w:rPr>
                <w:rFonts w:ascii="Arial" w:hAnsi="Arial" w:cs="Arial"/>
                <w:b/>
                <w:bCs/>
                <w:color w:val="000000"/>
              </w:rPr>
              <w:t>Item Description</w:t>
            </w:r>
          </w:p>
        </w:tc>
        <w:tc>
          <w:tcPr>
            <w:tcW w:w="698" w:type="pct"/>
            <w:shd w:val="clear" w:color="auto" w:fill="00B050"/>
            <w:noWrap/>
            <w:vAlign w:val="center"/>
            <w:hideMark/>
          </w:tcPr>
          <w:p w:rsidR="00930756" w:rsidRPr="000423AA" w:rsidRDefault="00930756" w:rsidP="000423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3AA">
              <w:rPr>
                <w:rFonts w:ascii="Arial" w:hAnsi="Arial" w:cs="Arial"/>
                <w:b/>
                <w:bCs/>
                <w:color w:val="000000"/>
              </w:rPr>
              <w:t>Old Revision</w:t>
            </w:r>
          </w:p>
        </w:tc>
        <w:tc>
          <w:tcPr>
            <w:tcW w:w="697" w:type="pct"/>
            <w:shd w:val="clear" w:color="auto" w:fill="00B050"/>
            <w:noWrap/>
            <w:vAlign w:val="center"/>
            <w:hideMark/>
          </w:tcPr>
          <w:p w:rsidR="00930756" w:rsidRPr="000423AA" w:rsidRDefault="00930756" w:rsidP="000423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3AA">
              <w:rPr>
                <w:rFonts w:ascii="Arial" w:hAnsi="Arial" w:cs="Arial"/>
                <w:b/>
                <w:bCs/>
                <w:color w:val="000000"/>
              </w:rPr>
              <w:t>New Revision</w:t>
            </w:r>
          </w:p>
        </w:tc>
      </w:tr>
      <w:tr w:rsidR="002E62B6" w:rsidRPr="0003681E" w:rsidTr="000423AA">
        <w:trPr>
          <w:trHeight w:val="288"/>
        </w:trPr>
        <w:tc>
          <w:tcPr>
            <w:tcW w:w="1212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>XK2B-WFT-0</w:t>
            </w:r>
          </w:p>
        </w:tc>
        <w:tc>
          <w:tcPr>
            <w:tcW w:w="2393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 xml:space="preserve">XBee </w:t>
            </w:r>
            <w:r w:rsidRPr="000423AA">
              <w:rPr>
                <w:rFonts w:ascii="Arial" w:hAnsi="Arial" w:cs="Arial"/>
                <w:sz w:val="22"/>
                <w:szCs w:val="22"/>
              </w:rPr>
              <w:t>Wi-Fi Development Kit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>G1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pStyle w:val="Center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960"/>
                <w:tab w:val="clear" w:pos="4320"/>
                <w:tab w:val="clear" w:pos="6480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  <w:tr w:rsidR="002E62B6" w:rsidRPr="0003681E" w:rsidTr="000423AA">
        <w:trPr>
          <w:trHeight w:val="288"/>
        </w:trPr>
        <w:tc>
          <w:tcPr>
            <w:tcW w:w="1212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 xml:space="preserve">XKA2B-WFT-0                                    </w:t>
            </w:r>
          </w:p>
        </w:tc>
        <w:tc>
          <w:tcPr>
            <w:tcW w:w="2393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pStyle w:val="Center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960"/>
                <w:tab w:val="clear" w:pos="4320"/>
                <w:tab w:val="clear" w:pos="6480"/>
              </w:tabs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XBee Wi-Fi Cloud Kit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pStyle w:val="Center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960"/>
                <w:tab w:val="clear" w:pos="4320"/>
                <w:tab w:val="clear" w:pos="6480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2E62B6" w:rsidRPr="0003681E" w:rsidTr="000423AA">
        <w:trPr>
          <w:trHeight w:val="288"/>
        </w:trPr>
        <w:tc>
          <w:tcPr>
            <w:tcW w:w="1212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 xml:space="preserve">XB2B-WFST-001                                  </w:t>
            </w:r>
          </w:p>
        </w:tc>
        <w:tc>
          <w:tcPr>
            <w:tcW w:w="2393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pStyle w:val="Center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960"/>
                <w:tab w:val="clear" w:pos="4320"/>
                <w:tab w:val="clear" w:pos="6480"/>
              </w:tabs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XBee Wi-Fi (S6B), RPSMA Antenna, Through-Hole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pStyle w:val="Center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960"/>
                <w:tab w:val="clear" w:pos="4320"/>
                <w:tab w:val="clear" w:pos="6480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2E62B6" w:rsidRPr="0003681E" w:rsidTr="000423AA">
        <w:trPr>
          <w:trHeight w:val="288"/>
        </w:trPr>
        <w:tc>
          <w:tcPr>
            <w:tcW w:w="1212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 xml:space="preserve">XB2B-WFUT-001                                  </w:t>
            </w:r>
          </w:p>
        </w:tc>
        <w:tc>
          <w:tcPr>
            <w:tcW w:w="2393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pStyle w:val="Center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960"/>
                <w:tab w:val="clear" w:pos="4320"/>
                <w:tab w:val="clear" w:pos="6480"/>
              </w:tabs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XBee Wi-Fi (S6B), U.FL Antenna, Through-Hole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pStyle w:val="Center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960"/>
                <w:tab w:val="clear" w:pos="4320"/>
                <w:tab w:val="clear" w:pos="6480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2E62B6" w:rsidRPr="0003681E" w:rsidTr="000423AA">
        <w:trPr>
          <w:trHeight w:val="288"/>
        </w:trPr>
        <w:tc>
          <w:tcPr>
            <w:tcW w:w="1212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 xml:space="preserve">XB2B-WFWT-001                                  </w:t>
            </w:r>
          </w:p>
        </w:tc>
        <w:tc>
          <w:tcPr>
            <w:tcW w:w="2393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pStyle w:val="Center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960"/>
                <w:tab w:val="clear" w:pos="4320"/>
                <w:tab w:val="clear" w:pos="6480"/>
              </w:tabs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XBee Wi-Fi (S6B), Wire Antenna, Through-Hole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pStyle w:val="Center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960"/>
                <w:tab w:val="clear" w:pos="4320"/>
                <w:tab w:val="clear" w:pos="6480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2E62B6" w:rsidRPr="0003681E" w:rsidTr="000423AA">
        <w:trPr>
          <w:trHeight w:val="288"/>
        </w:trPr>
        <w:tc>
          <w:tcPr>
            <w:tcW w:w="1212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 xml:space="preserve">XB2B-WFPT-001                                  </w:t>
            </w:r>
          </w:p>
        </w:tc>
        <w:tc>
          <w:tcPr>
            <w:tcW w:w="2393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pStyle w:val="Center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960"/>
                <w:tab w:val="clear" w:pos="4320"/>
                <w:tab w:val="clear" w:pos="6480"/>
              </w:tabs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XBee Wi-Fi (S6B), PCB Antenna, Through-Hole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pStyle w:val="Center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960"/>
                <w:tab w:val="clear" w:pos="4320"/>
                <w:tab w:val="clear" w:pos="6480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2E62B6" w:rsidRPr="0003681E" w:rsidTr="000423AA">
        <w:trPr>
          <w:trHeight w:val="288"/>
        </w:trPr>
        <w:tc>
          <w:tcPr>
            <w:tcW w:w="1212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 xml:space="preserve">XB2B-WFRS-001                                  </w:t>
            </w:r>
          </w:p>
        </w:tc>
        <w:tc>
          <w:tcPr>
            <w:tcW w:w="2393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pStyle w:val="Center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960"/>
                <w:tab w:val="clear" w:pos="4320"/>
                <w:tab w:val="clear" w:pos="6480"/>
              </w:tabs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XBee Wi-Fi (S6B), RF Pad Antenna, SMT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2E62B6" w:rsidRPr="000423AA" w:rsidRDefault="000423AA" w:rsidP="000423AA">
            <w:pPr>
              <w:pStyle w:val="Center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960"/>
                <w:tab w:val="clear" w:pos="4320"/>
                <w:tab w:val="clear" w:pos="6480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0423AA" w:rsidRPr="0003681E" w:rsidTr="000423AA">
        <w:trPr>
          <w:trHeight w:val="288"/>
        </w:trPr>
        <w:tc>
          <w:tcPr>
            <w:tcW w:w="1212" w:type="pct"/>
            <w:shd w:val="clear" w:color="auto" w:fill="auto"/>
            <w:noWrap/>
            <w:vAlign w:val="center"/>
          </w:tcPr>
          <w:p w:rsidR="000423AA" w:rsidRPr="000423AA" w:rsidRDefault="000423AA" w:rsidP="000423AA">
            <w:pPr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 xml:space="preserve">XB2B-WFUS-001                                  </w:t>
            </w:r>
          </w:p>
        </w:tc>
        <w:tc>
          <w:tcPr>
            <w:tcW w:w="2393" w:type="pct"/>
            <w:shd w:val="clear" w:color="auto" w:fill="auto"/>
            <w:noWrap/>
            <w:vAlign w:val="center"/>
          </w:tcPr>
          <w:p w:rsidR="000423AA" w:rsidRPr="000423AA" w:rsidRDefault="000423AA" w:rsidP="000423AA">
            <w:pPr>
              <w:pStyle w:val="Center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960"/>
                <w:tab w:val="clear" w:pos="4320"/>
                <w:tab w:val="clear" w:pos="6480"/>
              </w:tabs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XBee Wi-Fi (S6B), U.FL Antenna, SMT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:rsidR="000423AA" w:rsidRPr="000423AA" w:rsidRDefault="000423AA" w:rsidP="000423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0423AA" w:rsidRPr="000423AA" w:rsidRDefault="000423AA" w:rsidP="000423AA">
            <w:pPr>
              <w:pStyle w:val="Center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960"/>
                <w:tab w:val="clear" w:pos="4320"/>
                <w:tab w:val="clear" w:pos="6480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0423AA" w:rsidRPr="0003681E" w:rsidTr="000423AA">
        <w:trPr>
          <w:trHeight w:val="288"/>
        </w:trPr>
        <w:tc>
          <w:tcPr>
            <w:tcW w:w="1212" w:type="pct"/>
            <w:shd w:val="clear" w:color="auto" w:fill="auto"/>
            <w:noWrap/>
            <w:vAlign w:val="center"/>
          </w:tcPr>
          <w:p w:rsidR="000423AA" w:rsidRPr="000423AA" w:rsidRDefault="000423AA" w:rsidP="000423AA">
            <w:pPr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 xml:space="preserve">XB2B-WFPS-001 </w:t>
            </w:r>
          </w:p>
        </w:tc>
        <w:tc>
          <w:tcPr>
            <w:tcW w:w="2393" w:type="pct"/>
            <w:shd w:val="clear" w:color="auto" w:fill="auto"/>
            <w:noWrap/>
            <w:vAlign w:val="center"/>
          </w:tcPr>
          <w:p w:rsidR="000423AA" w:rsidRPr="000423AA" w:rsidRDefault="000423AA" w:rsidP="000423AA">
            <w:pPr>
              <w:pStyle w:val="Center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960"/>
                <w:tab w:val="clear" w:pos="4320"/>
                <w:tab w:val="clear" w:pos="6480"/>
              </w:tabs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XBee Wi-Fi (S6B), PCB Antenna, SMT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:rsidR="000423AA" w:rsidRPr="000423AA" w:rsidRDefault="000423AA" w:rsidP="000423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0423AA" w:rsidRPr="000423AA" w:rsidRDefault="000423AA" w:rsidP="000423AA">
            <w:pPr>
              <w:pStyle w:val="Center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960"/>
                <w:tab w:val="clear" w:pos="4320"/>
                <w:tab w:val="clear" w:pos="6480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423AA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</w:tbl>
    <w:p w:rsidR="008113C4" w:rsidRDefault="008113C4" w:rsidP="007D5037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 w:val="22"/>
          <w:szCs w:val="22"/>
          <w:lang w:eastAsia="ja-JP"/>
        </w:rPr>
      </w:pPr>
    </w:p>
    <w:p w:rsidR="008113C4" w:rsidRDefault="008113C4" w:rsidP="007D5037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 w:val="22"/>
          <w:szCs w:val="22"/>
          <w:lang w:eastAsia="ja-JP"/>
        </w:rPr>
      </w:pPr>
    </w:p>
    <w:p w:rsidR="00DB5B11" w:rsidRDefault="00DB5B11" w:rsidP="007D5037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 w:val="22"/>
          <w:szCs w:val="22"/>
          <w:lang w:eastAsia="ja-JP"/>
        </w:rPr>
      </w:pPr>
    </w:p>
    <w:p w:rsidR="00DB5B11" w:rsidRDefault="00DB5B11" w:rsidP="007D5037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 w:val="22"/>
          <w:szCs w:val="22"/>
          <w:lang w:eastAsia="ja-JP"/>
        </w:rPr>
      </w:pPr>
    </w:p>
    <w:p w:rsidR="007D5037" w:rsidRPr="006D0BFE" w:rsidRDefault="007D5037" w:rsidP="007D5037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2"/>
          <w:lang w:eastAsia="ja-JP"/>
        </w:rPr>
      </w:pPr>
      <w:r w:rsidRPr="006D0BFE">
        <w:rPr>
          <w:rFonts w:ascii="Arial" w:eastAsia="MS Mincho" w:hAnsi="Arial" w:cs="Arial"/>
          <w:b/>
          <w:bCs/>
          <w:szCs w:val="22"/>
          <w:lang w:eastAsia="ja-JP"/>
        </w:rPr>
        <w:lastRenderedPageBreak/>
        <w:t>Additi</w:t>
      </w:r>
      <w:bookmarkStart w:id="2" w:name="_GoBack"/>
      <w:bookmarkEnd w:id="2"/>
      <w:r w:rsidRPr="006D0BFE">
        <w:rPr>
          <w:rFonts w:ascii="Arial" w:eastAsia="MS Mincho" w:hAnsi="Arial" w:cs="Arial"/>
          <w:b/>
          <w:bCs/>
          <w:szCs w:val="22"/>
          <w:lang w:eastAsia="ja-JP"/>
        </w:rPr>
        <w:t>onal Information:</w:t>
      </w:r>
    </w:p>
    <w:p w:rsidR="007D5037" w:rsidRPr="008113C4" w:rsidRDefault="007D5037" w:rsidP="007D5037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8113C4">
        <w:rPr>
          <w:rFonts w:ascii="Arial" w:eastAsia="Calibri" w:hAnsi="Arial" w:cs="Arial"/>
          <w:sz w:val="22"/>
          <w:szCs w:val="22"/>
        </w:rPr>
        <w:t xml:space="preserve">For customers who wish to test the new </w:t>
      </w:r>
      <w:r w:rsidR="008B5591">
        <w:rPr>
          <w:rFonts w:ascii="Arial" w:eastAsia="Calibri" w:hAnsi="Arial" w:cs="Arial"/>
          <w:sz w:val="22"/>
          <w:szCs w:val="22"/>
        </w:rPr>
        <w:t>2023</w:t>
      </w:r>
      <w:r w:rsidRPr="008113C4">
        <w:rPr>
          <w:rFonts w:ascii="Arial" w:eastAsia="Calibri" w:hAnsi="Arial" w:cs="Arial"/>
          <w:sz w:val="22"/>
          <w:szCs w:val="22"/>
        </w:rPr>
        <w:t xml:space="preserve"> firmware, it is available now</w:t>
      </w:r>
      <w:r w:rsidR="006C44F5">
        <w:rPr>
          <w:rFonts w:ascii="Arial" w:eastAsia="Calibri" w:hAnsi="Arial" w:cs="Arial"/>
          <w:sz w:val="22"/>
          <w:szCs w:val="22"/>
        </w:rPr>
        <w:t xml:space="preserve"> through </w:t>
      </w:r>
      <w:hyperlink r:id="rId11" w:history="1">
        <w:r w:rsidR="006C44F5" w:rsidRPr="006C44F5">
          <w:rPr>
            <w:rStyle w:val="Hyperlink"/>
            <w:rFonts w:ascii="Arial" w:eastAsia="Calibri" w:hAnsi="Arial" w:cs="Arial"/>
            <w:sz w:val="22"/>
            <w:szCs w:val="22"/>
          </w:rPr>
          <w:t>XC</w:t>
        </w:r>
        <w:r w:rsidR="006C44F5" w:rsidRPr="006C44F5">
          <w:rPr>
            <w:rStyle w:val="Hyperlink"/>
            <w:rFonts w:ascii="Arial" w:eastAsia="Calibri" w:hAnsi="Arial" w:cs="Arial"/>
            <w:sz w:val="22"/>
            <w:szCs w:val="22"/>
          </w:rPr>
          <w:t>T</w:t>
        </w:r>
        <w:r w:rsidR="006C44F5" w:rsidRPr="006C44F5">
          <w:rPr>
            <w:rStyle w:val="Hyperlink"/>
            <w:rFonts w:ascii="Arial" w:eastAsia="Calibri" w:hAnsi="Arial" w:cs="Arial"/>
            <w:sz w:val="22"/>
            <w:szCs w:val="22"/>
          </w:rPr>
          <w:t>U</w:t>
        </w:r>
      </w:hyperlink>
      <w:r w:rsidR="006C44F5">
        <w:rPr>
          <w:rFonts w:ascii="Arial" w:eastAsia="Calibri" w:hAnsi="Arial" w:cs="Arial"/>
          <w:sz w:val="22"/>
          <w:szCs w:val="22"/>
        </w:rPr>
        <w:t xml:space="preserve"> or</w:t>
      </w:r>
      <w:r w:rsidRPr="008113C4">
        <w:rPr>
          <w:rFonts w:ascii="Arial" w:eastAsia="Calibri" w:hAnsi="Arial" w:cs="Arial"/>
          <w:sz w:val="22"/>
          <w:szCs w:val="22"/>
        </w:rPr>
        <w:t xml:space="preserve"> for</w:t>
      </w:r>
      <w:r w:rsidR="008113C4">
        <w:rPr>
          <w:rFonts w:ascii="Arial" w:eastAsia="Calibri" w:hAnsi="Arial" w:cs="Arial"/>
          <w:sz w:val="22"/>
          <w:szCs w:val="22"/>
        </w:rPr>
        <w:t xml:space="preserve"> download </w:t>
      </w:r>
      <w:r w:rsidR="008B5591">
        <w:rPr>
          <w:rFonts w:ascii="Arial" w:eastAsia="Calibri" w:hAnsi="Arial" w:cs="Arial"/>
          <w:sz w:val="22"/>
          <w:szCs w:val="22"/>
        </w:rPr>
        <w:t>on the XBee Wi-Fi (S6B</w:t>
      </w:r>
      <w:r w:rsidR="008113C4">
        <w:rPr>
          <w:rFonts w:ascii="Arial" w:eastAsia="Calibri" w:hAnsi="Arial" w:cs="Arial"/>
          <w:sz w:val="22"/>
          <w:szCs w:val="22"/>
        </w:rPr>
        <w:t xml:space="preserve">) </w:t>
      </w:r>
      <w:hyperlink r:id="rId12" w:history="1">
        <w:r w:rsidR="008113C4" w:rsidRPr="008113C4">
          <w:rPr>
            <w:rStyle w:val="Hyperlink"/>
            <w:rFonts w:ascii="Arial" w:eastAsia="Calibri" w:hAnsi="Arial" w:cs="Arial"/>
            <w:sz w:val="22"/>
            <w:szCs w:val="22"/>
          </w:rPr>
          <w:t>Suppor</w:t>
        </w:r>
        <w:r w:rsidR="008113C4" w:rsidRPr="008113C4">
          <w:rPr>
            <w:rStyle w:val="Hyperlink"/>
            <w:rFonts w:ascii="Arial" w:eastAsia="Calibri" w:hAnsi="Arial" w:cs="Arial"/>
            <w:sz w:val="22"/>
            <w:szCs w:val="22"/>
          </w:rPr>
          <w:t>t</w:t>
        </w:r>
        <w:r w:rsidR="008113C4" w:rsidRPr="008113C4">
          <w:rPr>
            <w:rStyle w:val="Hyperlink"/>
            <w:rFonts w:ascii="Arial" w:eastAsia="Calibri" w:hAnsi="Arial" w:cs="Arial"/>
            <w:sz w:val="22"/>
            <w:szCs w:val="22"/>
          </w:rPr>
          <w:t xml:space="preserve"> </w:t>
        </w:r>
        <w:r w:rsidR="008113C4" w:rsidRPr="008113C4">
          <w:rPr>
            <w:rStyle w:val="Hyperlink"/>
            <w:rFonts w:ascii="Arial" w:eastAsia="Calibri" w:hAnsi="Arial" w:cs="Arial"/>
            <w:sz w:val="22"/>
            <w:szCs w:val="22"/>
          </w:rPr>
          <w:t>Website</w:t>
        </w:r>
      </w:hyperlink>
      <w:r w:rsidR="008113C4">
        <w:rPr>
          <w:rFonts w:ascii="Arial" w:eastAsia="Calibri" w:hAnsi="Arial" w:cs="Arial"/>
          <w:sz w:val="22"/>
          <w:szCs w:val="22"/>
        </w:rPr>
        <w:t xml:space="preserve"> under Firmware Updates.</w:t>
      </w:r>
    </w:p>
    <w:p w:rsidR="00090067" w:rsidRPr="008113C4" w:rsidRDefault="00090067" w:rsidP="00C11CF8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8113C4">
        <w:rPr>
          <w:rFonts w:ascii="Arial" w:eastAsia="Calibri" w:hAnsi="Arial" w:cs="Arial"/>
          <w:sz w:val="22"/>
          <w:szCs w:val="22"/>
        </w:rPr>
        <w:t xml:space="preserve">                     </w:t>
      </w:r>
    </w:p>
    <w:p w:rsidR="00090067" w:rsidRPr="008113C4" w:rsidRDefault="00090067" w:rsidP="00090067">
      <w:pPr>
        <w:pStyle w:val="NoSpacing"/>
        <w:rPr>
          <w:rFonts w:ascii="Arial" w:eastAsia="Calibri" w:hAnsi="Arial" w:cs="Arial"/>
          <w:sz w:val="22"/>
          <w:szCs w:val="22"/>
        </w:rPr>
      </w:pPr>
      <w:r w:rsidRPr="008113C4">
        <w:rPr>
          <w:rFonts w:ascii="Arial" w:eastAsia="Calibri" w:hAnsi="Arial" w:cs="Arial"/>
          <w:sz w:val="22"/>
          <w:szCs w:val="22"/>
        </w:rPr>
        <w:t>If you have concerns or questions about this notice</w:t>
      </w:r>
      <w:r w:rsidR="00670472">
        <w:rPr>
          <w:rFonts w:ascii="Arial" w:eastAsia="Calibri" w:hAnsi="Arial" w:cs="Arial"/>
          <w:sz w:val="22"/>
          <w:szCs w:val="22"/>
        </w:rPr>
        <w:t xml:space="preserve"> please contact our support </w:t>
      </w:r>
      <w:r w:rsidRPr="008113C4">
        <w:rPr>
          <w:rFonts w:ascii="Arial" w:eastAsia="Calibri" w:hAnsi="Arial" w:cs="Arial"/>
          <w:sz w:val="22"/>
          <w:szCs w:val="22"/>
        </w:rPr>
        <w:t>department via telephone at 801-765-9885 or visit us online at</w:t>
      </w:r>
      <w:r w:rsidRPr="008113C4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Pr="008113C4">
          <w:rPr>
            <w:rStyle w:val="Hyperlink"/>
            <w:rFonts w:ascii="Arial" w:hAnsi="Arial" w:cs="Arial"/>
            <w:sz w:val="22"/>
            <w:szCs w:val="22"/>
          </w:rPr>
          <w:t>http://www.digi.co</w:t>
        </w:r>
        <w:r w:rsidRPr="008113C4">
          <w:rPr>
            <w:rStyle w:val="Hyperlink"/>
            <w:rFonts w:ascii="Arial" w:hAnsi="Arial" w:cs="Arial"/>
            <w:sz w:val="22"/>
            <w:szCs w:val="22"/>
          </w:rPr>
          <w:t>m</w:t>
        </w:r>
        <w:r w:rsidRPr="008113C4">
          <w:rPr>
            <w:rStyle w:val="Hyperlink"/>
            <w:rFonts w:ascii="Arial" w:hAnsi="Arial" w:cs="Arial"/>
            <w:sz w:val="22"/>
            <w:szCs w:val="22"/>
          </w:rPr>
          <w:t>/support/eservice/</w:t>
        </w:r>
      </w:hyperlink>
      <w:r w:rsidRPr="008113C4">
        <w:rPr>
          <w:rFonts w:ascii="Arial" w:hAnsi="Arial" w:cs="Arial"/>
          <w:sz w:val="22"/>
          <w:szCs w:val="22"/>
        </w:rPr>
        <w:t xml:space="preserve"> </w:t>
      </w:r>
      <w:r w:rsidRPr="008113C4">
        <w:rPr>
          <w:rFonts w:ascii="Arial" w:eastAsia="Calibri" w:hAnsi="Arial" w:cs="Arial"/>
          <w:sz w:val="22"/>
          <w:szCs w:val="22"/>
        </w:rPr>
        <w:t xml:space="preserve">to submit a request. </w:t>
      </w:r>
    </w:p>
    <w:p w:rsidR="00090067" w:rsidRPr="005643EF" w:rsidRDefault="00090067" w:rsidP="001F63B0">
      <w:pPr>
        <w:pBdr>
          <w:bottom w:val="single" w:sz="6" w:space="1" w:color="auto"/>
        </w:pBdr>
        <w:rPr>
          <w:rFonts w:ascii="Arial" w:hAnsi="Arial" w:cs="Arial"/>
          <w:color w:val="808080" w:themeColor="background1" w:themeShade="80"/>
          <w:sz w:val="22"/>
          <w:szCs w:val="22"/>
        </w:rPr>
      </w:pPr>
    </w:p>
    <w:p w:rsidR="001F63B0" w:rsidRPr="005643EF" w:rsidRDefault="001F63B0" w:rsidP="001F63B0">
      <w:pPr>
        <w:rPr>
          <w:rFonts w:ascii="Arial" w:hAnsi="Arial" w:cs="Arial"/>
          <w:color w:val="808080" w:themeColor="background1" w:themeShade="80"/>
          <w:sz w:val="22"/>
          <w:szCs w:val="22"/>
        </w:rPr>
      </w:pPr>
    </w:p>
    <w:p w:rsidR="005643EF" w:rsidRPr="005643EF" w:rsidRDefault="00FC48E6" w:rsidP="001F63B0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Product Management</w:t>
      </w:r>
    </w:p>
    <w:p w:rsidR="00F32CFB" w:rsidRPr="005643EF" w:rsidRDefault="001F63B0" w:rsidP="00FC48E6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643EF">
        <w:rPr>
          <w:rFonts w:ascii="Arial" w:hAnsi="Arial" w:cs="Arial"/>
          <w:color w:val="808080" w:themeColor="background1" w:themeShade="80"/>
          <w:sz w:val="22"/>
          <w:szCs w:val="22"/>
        </w:rPr>
        <w:t>Digi International</w:t>
      </w:r>
      <w:bookmarkEnd w:id="0"/>
      <w:bookmarkEnd w:id="1"/>
    </w:p>
    <w:sectPr w:rsidR="00F32CFB" w:rsidRPr="005643EF" w:rsidSect="00306DA1"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06C" w:rsidRDefault="0038606C">
      <w:r>
        <w:separator/>
      </w:r>
    </w:p>
  </w:endnote>
  <w:endnote w:type="continuationSeparator" w:id="0">
    <w:p w:rsidR="0038606C" w:rsidRDefault="0038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6C" w:rsidRPr="00523BA2" w:rsidRDefault="0038606C" w:rsidP="00523BA2">
    <w:pPr>
      <w:pStyle w:val="Footer"/>
      <w:jc w:val="center"/>
      <w:rPr>
        <w:rFonts w:ascii="Arial" w:hAnsi="Arial" w:cs="Arial"/>
        <w:sz w:val="16"/>
        <w:szCs w:val="16"/>
      </w:rPr>
    </w:pPr>
    <w:r w:rsidRPr="00523BA2">
      <w:rPr>
        <w:rFonts w:ascii="Arial" w:hAnsi="Arial" w:cs="Arial"/>
        <w:sz w:val="16"/>
        <w:szCs w:val="16"/>
      </w:rPr>
      <w:t xml:space="preserve">Page </w:t>
    </w:r>
    <w:r w:rsidR="00223A5E" w:rsidRPr="00523BA2">
      <w:rPr>
        <w:rFonts w:ascii="Arial" w:hAnsi="Arial" w:cs="Arial"/>
        <w:sz w:val="16"/>
        <w:szCs w:val="16"/>
      </w:rPr>
      <w:fldChar w:fldCharType="begin"/>
    </w:r>
    <w:r w:rsidRPr="00523BA2">
      <w:rPr>
        <w:rFonts w:ascii="Arial" w:hAnsi="Arial" w:cs="Arial"/>
        <w:sz w:val="16"/>
        <w:szCs w:val="16"/>
      </w:rPr>
      <w:instrText xml:space="preserve"> PAGE </w:instrText>
    </w:r>
    <w:r w:rsidR="00223A5E" w:rsidRPr="00523BA2">
      <w:rPr>
        <w:rFonts w:ascii="Arial" w:hAnsi="Arial" w:cs="Arial"/>
        <w:sz w:val="16"/>
        <w:szCs w:val="16"/>
      </w:rPr>
      <w:fldChar w:fldCharType="separate"/>
    </w:r>
    <w:r w:rsidR="006D0BFE">
      <w:rPr>
        <w:rFonts w:ascii="Arial" w:hAnsi="Arial" w:cs="Arial"/>
        <w:noProof/>
        <w:sz w:val="16"/>
        <w:szCs w:val="16"/>
      </w:rPr>
      <w:t>1</w:t>
    </w:r>
    <w:r w:rsidR="00223A5E" w:rsidRPr="00523BA2">
      <w:rPr>
        <w:rFonts w:ascii="Arial" w:hAnsi="Arial" w:cs="Arial"/>
        <w:sz w:val="16"/>
        <w:szCs w:val="16"/>
      </w:rPr>
      <w:fldChar w:fldCharType="end"/>
    </w:r>
    <w:r w:rsidRPr="00523BA2">
      <w:rPr>
        <w:rFonts w:ascii="Arial" w:hAnsi="Arial" w:cs="Arial"/>
        <w:sz w:val="16"/>
        <w:szCs w:val="16"/>
      </w:rPr>
      <w:t xml:space="preserve"> of </w:t>
    </w:r>
    <w:r w:rsidR="00223A5E" w:rsidRPr="00523BA2">
      <w:rPr>
        <w:rFonts w:ascii="Arial" w:hAnsi="Arial" w:cs="Arial"/>
        <w:sz w:val="16"/>
        <w:szCs w:val="16"/>
      </w:rPr>
      <w:fldChar w:fldCharType="begin"/>
    </w:r>
    <w:r w:rsidRPr="00523BA2">
      <w:rPr>
        <w:rFonts w:ascii="Arial" w:hAnsi="Arial" w:cs="Arial"/>
        <w:sz w:val="16"/>
        <w:szCs w:val="16"/>
      </w:rPr>
      <w:instrText xml:space="preserve"> NUMPAGES </w:instrText>
    </w:r>
    <w:r w:rsidR="00223A5E" w:rsidRPr="00523BA2">
      <w:rPr>
        <w:rFonts w:ascii="Arial" w:hAnsi="Arial" w:cs="Arial"/>
        <w:sz w:val="16"/>
        <w:szCs w:val="16"/>
      </w:rPr>
      <w:fldChar w:fldCharType="separate"/>
    </w:r>
    <w:r w:rsidR="006D0BFE">
      <w:rPr>
        <w:rFonts w:ascii="Arial" w:hAnsi="Arial" w:cs="Arial"/>
        <w:noProof/>
        <w:sz w:val="16"/>
        <w:szCs w:val="16"/>
      </w:rPr>
      <w:t>2</w:t>
    </w:r>
    <w:r w:rsidR="00223A5E" w:rsidRPr="00523BA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06C" w:rsidRDefault="0038606C">
      <w:r>
        <w:separator/>
      </w:r>
    </w:p>
  </w:footnote>
  <w:footnote w:type="continuationSeparator" w:id="0">
    <w:p w:rsidR="0038606C" w:rsidRDefault="00386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7A64"/>
    <w:multiLevelType w:val="hybridMultilevel"/>
    <w:tmpl w:val="4D8A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C0878"/>
    <w:multiLevelType w:val="hybridMultilevel"/>
    <w:tmpl w:val="33362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D4B1B"/>
    <w:multiLevelType w:val="hybridMultilevel"/>
    <w:tmpl w:val="06EE3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9D791E"/>
    <w:multiLevelType w:val="hybridMultilevel"/>
    <w:tmpl w:val="DE7CD2D6"/>
    <w:lvl w:ilvl="0" w:tplc="23C46B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2186F"/>
    <w:multiLevelType w:val="hybridMultilevel"/>
    <w:tmpl w:val="35C65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C7458"/>
    <w:multiLevelType w:val="hybridMultilevel"/>
    <w:tmpl w:val="6D2E0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E17AC8"/>
    <w:multiLevelType w:val="hybridMultilevel"/>
    <w:tmpl w:val="5D00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B13A7"/>
    <w:multiLevelType w:val="hybridMultilevel"/>
    <w:tmpl w:val="69E4F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6729E2"/>
    <w:multiLevelType w:val="hybridMultilevel"/>
    <w:tmpl w:val="83060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AB"/>
    <w:rsid w:val="000046DD"/>
    <w:rsid w:val="00004D67"/>
    <w:rsid w:val="00026486"/>
    <w:rsid w:val="00027B6E"/>
    <w:rsid w:val="0003681E"/>
    <w:rsid w:val="00042354"/>
    <w:rsid w:val="000423AA"/>
    <w:rsid w:val="00056ABF"/>
    <w:rsid w:val="00063029"/>
    <w:rsid w:val="0006554A"/>
    <w:rsid w:val="00075426"/>
    <w:rsid w:val="000801F4"/>
    <w:rsid w:val="00080204"/>
    <w:rsid w:val="00090067"/>
    <w:rsid w:val="000900B1"/>
    <w:rsid w:val="000A61FB"/>
    <w:rsid w:val="000B32A1"/>
    <w:rsid w:val="000B5B30"/>
    <w:rsid w:val="000C29E9"/>
    <w:rsid w:val="00107D3D"/>
    <w:rsid w:val="00123426"/>
    <w:rsid w:val="001270EB"/>
    <w:rsid w:val="00134D42"/>
    <w:rsid w:val="00146A24"/>
    <w:rsid w:val="001526F9"/>
    <w:rsid w:val="0015407F"/>
    <w:rsid w:val="00173DAA"/>
    <w:rsid w:val="00176B53"/>
    <w:rsid w:val="00186642"/>
    <w:rsid w:val="001A364A"/>
    <w:rsid w:val="001C399C"/>
    <w:rsid w:val="001C6F79"/>
    <w:rsid w:val="001C73D8"/>
    <w:rsid w:val="001D0942"/>
    <w:rsid w:val="001D31DC"/>
    <w:rsid w:val="001F1966"/>
    <w:rsid w:val="001F539F"/>
    <w:rsid w:val="001F63B0"/>
    <w:rsid w:val="002027FA"/>
    <w:rsid w:val="002107CB"/>
    <w:rsid w:val="00213857"/>
    <w:rsid w:val="00223A5E"/>
    <w:rsid w:val="0023119D"/>
    <w:rsid w:val="00235DF3"/>
    <w:rsid w:val="002438DA"/>
    <w:rsid w:val="0024749E"/>
    <w:rsid w:val="0027280C"/>
    <w:rsid w:val="00286DFF"/>
    <w:rsid w:val="00292A03"/>
    <w:rsid w:val="002A1641"/>
    <w:rsid w:val="002A3CDD"/>
    <w:rsid w:val="002A6315"/>
    <w:rsid w:val="002E0A02"/>
    <w:rsid w:val="002E62B6"/>
    <w:rsid w:val="002F40ED"/>
    <w:rsid w:val="00306DA1"/>
    <w:rsid w:val="003119B5"/>
    <w:rsid w:val="00315315"/>
    <w:rsid w:val="0033041F"/>
    <w:rsid w:val="0034017A"/>
    <w:rsid w:val="00351A5A"/>
    <w:rsid w:val="00355A4B"/>
    <w:rsid w:val="003652F0"/>
    <w:rsid w:val="0038372D"/>
    <w:rsid w:val="0038606C"/>
    <w:rsid w:val="003900BD"/>
    <w:rsid w:val="003A2B06"/>
    <w:rsid w:val="003A5DAB"/>
    <w:rsid w:val="003C12FE"/>
    <w:rsid w:val="003C3B69"/>
    <w:rsid w:val="003F5817"/>
    <w:rsid w:val="00410ACA"/>
    <w:rsid w:val="004135E1"/>
    <w:rsid w:val="0042485E"/>
    <w:rsid w:val="004314F5"/>
    <w:rsid w:val="00435679"/>
    <w:rsid w:val="00446094"/>
    <w:rsid w:val="00457699"/>
    <w:rsid w:val="00457D74"/>
    <w:rsid w:val="00480BBC"/>
    <w:rsid w:val="0048353B"/>
    <w:rsid w:val="0048531B"/>
    <w:rsid w:val="004B12EA"/>
    <w:rsid w:val="004B294B"/>
    <w:rsid w:val="004B41B0"/>
    <w:rsid w:val="004D203C"/>
    <w:rsid w:val="004D539C"/>
    <w:rsid w:val="004E15D6"/>
    <w:rsid w:val="004E39E6"/>
    <w:rsid w:val="004F6C13"/>
    <w:rsid w:val="00514F55"/>
    <w:rsid w:val="005173A2"/>
    <w:rsid w:val="00523BA2"/>
    <w:rsid w:val="0053392E"/>
    <w:rsid w:val="00552B8D"/>
    <w:rsid w:val="0056090D"/>
    <w:rsid w:val="005643EF"/>
    <w:rsid w:val="00591B10"/>
    <w:rsid w:val="005A009C"/>
    <w:rsid w:val="005A151B"/>
    <w:rsid w:val="005B6DF3"/>
    <w:rsid w:val="005C6457"/>
    <w:rsid w:val="005D076B"/>
    <w:rsid w:val="005D5051"/>
    <w:rsid w:val="005E21B0"/>
    <w:rsid w:val="005E6239"/>
    <w:rsid w:val="00632981"/>
    <w:rsid w:val="006624BA"/>
    <w:rsid w:val="00670472"/>
    <w:rsid w:val="006845CE"/>
    <w:rsid w:val="00686F9E"/>
    <w:rsid w:val="00691062"/>
    <w:rsid w:val="006A6CBD"/>
    <w:rsid w:val="006B5A74"/>
    <w:rsid w:val="006C44F5"/>
    <w:rsid w:val="006D0BFE"/>
    <w:rsid w:val="006F7228"/>
    <w:rsid w:val="006F75E2"/>
    <w:rsid w:val="00700A6B"/>
    <w:rsid w:val="007105C3"/>
    <w:rsid w:val="00722FE6"/>
    <w:rsid w:val="00731FAC"/>
    <w:rsid w:val="00752737"/>
    <w:rsid w:val="00752A49"/>
    <w:rsid w:val="00762A73"/>
    <w:rsid w:val="00766848"/>
    <w:rsid w:val="00767397"/>
    <w:rsid w:val="00772F76"/>
    <w:rsid w:val="00780063"/>
    <w:rsid w:val="007A37FA"/>
    <w:rsid w:val="007B6FE2"/>
    <w:rsid w:val="007B73CA"/>
    <w:rsid w:val="007B793E"/>
    <w:rsid w:val="007D0717"/>
    <w:rsid w:val="007D5037"/>
    <w:rsid w:val="007D53AF"/>
    <w:rsid w:val="007F7863"/>
    <w:rsid w:val="00800EEF"/>
    <w:rsid w:val="00801610"/>
    <w:rsid w:val="00801A2F"/>
    <w:rsid w:val="00802FAE"/>
    <w:rsid w:val="00807B3A"/>
    <w:rsid w:val="008113C4"/>
    <w:rsid w:val="008144A2"/>
    <w:rsid w:val="008279DD"/>
    <w:rsid w:val="008314BD"/>
    <w:rsid w:val="00846E3F"/>
    <w:rsid w:val="008511E7"/>
    <w:rsid w:val="00875D17"/>
    <w:rsid w:val="00880FE7"/>
    <w:rsid w:val="008827D3"/>
    <w:rsid w:val="00883D10"/>
    <w:rsid w:val="008A32A5"/>
    <w:rsid w:val="008A5269"/>
    <w:rsid w:val="008B5591"/>
    <w:rsid w:val="008F2A33"/>
    <w:rsid w:val="009009F8"/>
    <w:rsid w:val="00907677"/>
    <w:rsid w:val="00912643"/>
    <w:rsid w:val="0092483D"/>
    <w:rsid w:val="00930756"/>
    <w:rsid w:val="00944F11"/>
    <w:rsid w:val="00954CAD"/>
    <w:rsid w:val="00963D80"/>
    <w:rsid w:val="009655B4"/>
    <w:rsid w:val="009674B2"/>
    <w:rsid w:val="00987FBB"/>
    <w:rsid w:val="00993D81"/>
    <w:rsid w:val="009966CE"/>
    <w:rsid w:val="009A006A"/>
    <w:rsid w:val="009A4081"/>
    <w:rsid w:val="009C085A"/>
    <w:rsid w:val="009C7907"/>
    <w:rsid w:val="009F2720"/>
    <w:rsid w:val="009F7CC0"/>
    <w:rsid w:val="00A12208"/>
    <w:rsid w:val="00A138C8"/>
    <w:rsid w:val="00A17169"/>
    <w:rsid w:val="00A31D16"/>
    <w:rsid w:val="00A44189"/>
    <w:rsid w:val="00A75A47"/>
    <w:rsid w:val="00A840F9"/>
    <w:rsid w:val="00A848C0"/>
    <w:rsid w:val="00A909AE"/>
    <w:rsid w:val="00A973DE"/>
    <w:rsid w:val="00AA24F5"/>
    <w:rsid w:val="00AC229F"/>
    <w:rsid w:val="00AC4605"/>
    <w:rsid w:val="00AC46E2"/>
    <w:rsid w:val="00AE7283"/>
    <w:rsid w:val="00AF3956"/>
    <w:rsid w:val="00AF701C"/>
    <w:rsid w:val="00B165FE"/>
    <w:rsid w:val="00B21704"/>
    <w:rsid w:val="00B40049"/>
    <w:rsid w:val="00B42DA4"/>
    <w:rsid w:val="00B47037"/>
    <w:rsid w:val="00B60F5C"/>
    <w:rsid w:val="00B71C73"/>
    <w:rsid w:val="00B94528"/>
    <w:rsid w:val="00BA7F34"/>
    <w:rsid w:val="00BC50B2"/>
    <w:rsid w:val="00C013D6"/>
    <w:rsid w:val="00C11CF8"/>
    <w:rsid w:val="00C14924"/>
    <w:rsid w:val="00C21770"/>
    <w:rsid w:val="00C21B62"/>
    <w:rsid w:val="00C23AA8"/>
    <w:rsid w:val="00C35EA4"/>
    <w:rsid w:val="00C41337"/>
    <w:rsid w:val="00C5786A"/>
    <w:rsid w:val="00C627B0"/>
    <w:rsid w:val="00C710FD"/>
    <w:rsid w:val="00C73E57"/>
    <w:rsid w:val="00CA48A2"/>
    <w:rsid w:val="00CA677E"/>
    <w:rsid w:val="00CA6E8C"/>
    <w:rsid w:val="00CC7D4F"/>
    <w:rsid w:val="00CE324B"/>
    <w:rsid w:val="00CE7291"/>
    <w:rsid w:val="00D0482B"/>
    <w:rsid w:val="00D115BF"/>
    <w:rsid w:val="00D17D9E"/>
    <w:rsid w:val="00D42864"/>
    <w:rsid w:val="00D44710"/>
    <w:rsid w:val="00D45657"/>
    <w:rsid w:val="00D46EDF"/>
    <w:rsid w:val="00D51BFF"/>
    <w:rsid w:val="00D723F4"/>
    <w:rsid w:val="00D81DE0"/>
    <w:rsid w:val="00D848F6"/>
    <w:rsid w:val="00D918A4"/>
    <w:rsid w:val="00D945A4"/>
    <w:rsid w:val="00DB57D9"/>
    <w:rsid w:val="00DB5B11"/>
    <w:rsid w:val="00DC2FB6"/>
    <w:rsid w:val="00DD3112"/>
    <w:rsid w:val="00DF0A85"/>
    <w:rsid w:val="00DF139F"/>
    <w:rsid w:val="00E03EC8"/>
    <w:rsid w:val="00E17C53"/>
    <w:rsid w:val="00E2234B"/>
    <w:rsid w:val="00E32D3B"/>
    <w:rsid w:val="00E4212E"/>
    <w:rsid w:val="00E43011"/>
    <w:rsid w:val="00E4323B"/>
    <w:rsid w:val="00E435B3"/>
    <w:rsid w:val="00E44CED"/>
    <w:rsid w:val="00E6751B"/>
    <w:rsid w:val="00E70836"/>
    <w:rsid w:val="00E71618"/>
    <w:rsid w:val="00E84B93"/>
    <w:rsid w:val="00EA0055"/>
    <w:rsid w:val="00EA0F3E"/>
    <w:rsid w:val="00EB17DF"/>
    <w:rsid w:val="00EB1E50"/>
    <w:rsid w:val="00EB2719"/>
    <w:rsid w:val="00EB2E75"/>
    <w:rsid w:val="00EC378B"/>
    <w:rsid w:val="00EC5B7D"/>
    <w:rsid w:val="00EC617B"/>
    <w:rsid w:val="00ED1DBF"/>
    <w:rsid w:val="00ED73BD"/>
    <w:rsid w:val="00EE709E"/>
    <w:rsid w:val="00EE788F"/>
    <w:rsid w:val="00EF24D5"/>
    <w:rsid w:val="00EF54E7"/>
    <w:rsid w:val="00EF755C"/>
    <w:rsid w:val="00F02AD2"/>
    <w:rsid w:val="00F04DD4"/>
    <w:rsid w:val="00F05497"/>
    <w:rsid w:val="00F17ECB"/>
    <w:rsid w:val="00F32CFB"/>
    <w:rsid w:val="00F549FA"/>
    <w:rsid w:val="00F673D7"/>
    <w:rsid w:val="00F74C9A"/>
    <w:rsid w:val="00F772D5"/>
    <w:rsid w:val="00F77D93"/>
    <w:rsid w:val="00F87955"/>
    <w:rsid w:val="00FA619C"/>
    <w:rsid w:val="00FA6DC0"/>
    <w:rsid w:val="00FA7944"/>
    <w:rsid w:val="00FB5855"/>
    <w:rsid w:val="00FC48E6"/>
    <w:rsid w:val="00FC7A01"/>
    <w:rsid w:val="00FD4E64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0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5DAB"/>
    <w:rPr>
      <w:color w:val="0000FF"/>
      <w:u w:val="single"/>
    </w:rPr>
  </w:style>
  <w:style w:type="paragraph" w:styleId="NormalWeb">
    <w:name w:val="Normal (Web)"/>
    <w:basedOn w:val="Normal"/>
    <w:rsid w:val="003A5DAB"/>
    <w:pPr>
      <w:spacing w:before="100" w:beforeAutospacing="1" w:after="100" w:afterAutospacing="1"/>
    </w:pPr>
  </w:style>
  <w:style w:type="paragraph" w:styleId="Header">
    <w:name w:val="header"/>
    <w:basedOn w:val="Normal"/>
    <w:rsid w:val="00523B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3BA2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C21B62"/>
    <w:rPr>
      <w:rFonts w:ascii="Consolas" w:eastAsia="Calibri" w:hAnsi="Consolas"/>
      <w:color w:val="4F6228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1B62"/>
    <w:rPr>
      <w:rFonts w:ascii="Consolas" w:eastAsia="Calibri" w:hAnsi="Consolas" w:cs="Times New Roman"/>
      <w:color w:val="4F6228"/>
      <w:sz w:val="21"/>
      <w:szCs w:val="21"/>
    </w:rPr>
  </w:style>
  <w:style w:type="table" w:styleId="TableGrid">
    <w:name w:val="Table Grid"/>
    <w:basedOn w:val="TableNormal"/>
    <w:rsid w:val="001A3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73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E57"/>
    <w:rPr>
      <w:rFonts w:ascii="Tahoma" w:hAnsi="Tahoma" w:cs="Tahoma"/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C23AA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766848"/>
    <w:pPr>
      <w:ind w:left="720"/>
    </w:pPr>
    <w:rPr>
      <w:rFonts w:ascii="Calibri" w:eastAsia="Calibri" w:hAnsi="Calibri" w:cs="Calibri"/>
      <w:sz w:val="22"/>
      <w:szCs w:val="22"/>
    </w:rPr>
  </w:style>
  <w:style w:type="table" w:styleId="MediumShading1-Accent3">
    <w:name w:val="Medium Shading 1 Accent 3"/>
    <w:basedOn w:val="TableNormal"/>
    <w:uiPriority w:val="63"/>
    <w:rsid w:val="00D918A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D918A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NoSpacing">
    <w:name w:val="No Spacing"/>
    <w:uiPriority w:val="1"/>
    <w:qFormat/>
    <w:rsid w:val="007B73CA"/>
  </w:style>
  <w:style w:type="paragraph" w:styleId="CommentText">
    <w:name w:val="annotation text"/>
    <w:basedOn w:val="Normal"/>
    <w:link w:val="CommentTextChar"/>
    <w:rsid w:val="00A13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38C8"/>
  </w:style>
  <w:style w:type="paragraph" w:styleId="CommentSubject">
    <w:name w:val="annotation subject"/>
    <w:basedOn w:val="CommentText"/>
    <w:next w:val="CommentText"/>
    <w:link w:val="CommentSubjectChar"/>
    <w:rsid w:val="00A13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38C8"/>
    <w:rPr>
      <w:b/>
      <w:bCs/>
    </w:rPr>
  </w:style>
  <w:style w:type="paragraph" w:customStyle="1" w:styleId="Center">
    <w:name w:val="Center"/>
    <w:basedOn w:val="Normal"/>
    <w:rsid w:val="00772F7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960"/>
        <w:tab w:val="left" w:pos="4320"/>
        <w:tab w:val="right" w:pos="6480"/>
      </w:tabs>
      <w:spacing w:before="120"/>
      <w:jc w:val="center"/>
    </w:pPr>
    <w:rPr>
      <w:sz w:val="20"/>
      <w:szCs w:val="20"/>
    </w:rPr>
  </w:style>
  <w:style w:type="character" w:styleId="FollowedHyperlink">
    <w:name w:val="FollowedHyperlink"/>
    <w:basedOn w:val="DefaultParagraphFont"/>
    <w:rsid w:val="007D5037"/>
    <w:rPr>
      <w:color w:val="800080" w:themeColor="followedHyperlink"/>
      <w:u w:val="single"/>
    </w:rPr>
  </w:style>
  <w:style w:type="paragraph" w:customStyle="1" w:styleId="Helvetica8">
    <w:name w:val="Helvetica 8"/>
    <w:basedOn w:val="Normal"/>
    <w:rsid w:val="0043567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960"/>
        <w:tab w:val="left" w:pos="4320"/>
        <w:tab w:val="right" w:pos="6480"/>
      </w:tabs>
      <w:spacing w:before="120"/>
      <w:jc w:val="both"/>
    </w:pPr>
    <w:rPr>
      <w:rFonts w:ascii="Helvetica" w:hAnsi="Helvetic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0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5DAB"/>
    <w:rPr>
      <w:color w:val="0000FF"/>
      <w:u w:val="single"/>
    </w:rPr>
  </w:style>
  <w:style w:type="paragraph" w:styleId="NormalWeb">
    <w:name w:val="Normal (Web)"/>
    <w:basedOn w:val="Normal"/>
    <w:rsid w:val="003A5DAB"/>
    <w:pPr>
      <w:spacing w:before="100" w:beforeAutospacing="1" w:after="100" w:afterAutospacing="1"/>
    </w:pPr>
  </w:style>
  <w:style w:type="paragraph" w:styleId="Header">
    <w:name w:val="header"/>
    <w:basedOn w:val="Normal"/>
    <w:rsid w:val="00523B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3BA2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C21B62"/>
    <w:rPr>
      <w:rFonts w:ascii="Consolas" w:eastAsia="Calibri" w:hAnsi="Consolas"/>
      <w:color w:val="4F6228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1B62"/>
    <w:rPr>
      <w:rFonts w:ascii="Consolas" w:eastAsia="Calibri" w:hAnsi="Consolas" w:cs="Times New Roman"/>
      <w:color w:val="4F6228"/>
      <w:sz w:val="21"/>
      <w:szCs w:val="21"/>
    </w:rPr>
  </w:style>
  <w:style w:type="table" w:styleId="TableGrid">
    <w:name w:val="Table Grid"/>
    <w:basedOn w:val="TableNormal"/>
    <w:rsid w:val="001A3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73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E57"/>
    <w:rPr>
      <w:rFonts w:ascii="Tahoma" w:hAnsi="Tahoma" w:cs="Tahoma"/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C23AA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766848"/>
    <w:pPr>
      <w:ind w:left="720"/>
    </w:pPr>
    <w:rPr>
      <w:rFonts w:ascii="Calibri" w:eastAsia="Calibri" w:hAnsi="Calibri" w:cs="Calibri"/>
      <w:sz w:val="22"/>
      <w:szCs w:val="22"/>
    </w:rPr>
  </w:style>
  <w:style w:type="table" w:styleId="MediumShading1-Accent3">
    <w:name w:val="Medium Shading 1 Accent 3"/>
    <w:basedOn w:val="TableNormal"/>
    <w:uiPriority w:val="63"/>
    <w:rsid w:val="00D918A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D918A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NoSpacing">
    <w:name w:val="No Spacing"/>
    <w:uiPriority w:val="1"/>
    <w:qFormat/>
    <w:rsid w:val="007B73CA"/>
  </w:style>
  <w:style w:type="paragraph" w:styleId="CommentText">
    <w:name w:val="annotation text"/>
    <w:basedOn w:val="Normal"/>
    <w:link w:val="CommentTextChar"/>
    <w:rsid w:val="00A13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38C8"/>
  </w:style>
  <w:style w:type="paragraph" w:styleId="CommentSubject">
    <w:name w:val="annotation subject"/>
    <w:basedOn w:val="CommentText"/>
    <w:next w:val="CommentText"/>
    <w:link w:val="CommentSubjectChar"/>
    <w:rsid w:val="00A13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38C8"/>
    <w:rPr>
      <w:b/>
      <w:bCs/>
    </w:rPr>
  </w:style>
  <w:style w:type="paragraph" w:customStyle="1" w:styleId="Center">
    <w:name w:val="Center"/>
    <w:basedOn w:val="Normal"/>
    <w:rsid w:val="00772F7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960"/>
        <w:tab w:val="left" w:pos="4320"/>
        <w:tab w:val="right" w:pos="6480"/>
      </w:tabs>
      <w:spacing w:before="120"/>
      <w:jc w:val="center"/>
    </w:pPr>
    <w:rPr>
      <w:sz w:val="20"/>
      <w:szCs w:val="20"/>
    </w:rPr>
  </w:style>
  <w:style w:type="character" w:styleId="FollowedHyperlink">
    <w:name w:val="FollowedHyperlink"/>
    <w:basedOn w:val="DefaultParagraphFont"/>
    <w:rsid w:val="007D5037"/>
    <w:rPr>
      <w:color w:val="800080" w:themeColor="followedHyperlink"/>
      <w:u w:val="single"/>
    </w:rPr>
  </w:style>
  <w:style w:type="paragraph" w:customStyle="1" w:styleId="Helvetica8">
    <w:name w:val="Helvetica 8"/>
    <w:basedOn w:val="Normal"/>
    <w:rsid w:val="0043567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960"/>
        <w:tab w:val="left" w:pos="4320"/>
        <w:tab w:val="right" w:pos="6480"/>
      </w:tabs>
      <w:spacing w:before="120"/>
      <w:jc w:val="both"/>
    </w:pPr>
    <w:rPr>
      <w:rFonts w:ascii="Helvetica" w:hAnsi="Helvetic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igi.com/support/eservice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igi.com/support/productdetail?pid=558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igi.com/products/wireless-wired-embedded-solutions/zigbee-rf-modules/xct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digi.com/support/productdetail?pid=558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DA0CF-8374-40D6-B6CB-7D1402AC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NOTICE #11-21-06-1</vt:lpstr>
    </vt:vector>
  </TitlesOfParts>
  <Company>Digi International</Company>
  <LinksUpToDate>false</LinksUpToDate>
  <CharactersWithSpaces>2511</CharactersWithSpaces>
  <SharedDoc>false</SharedDoc>
  <HLinks>
    <vt:vector size="6" baseType="variant">
      <vt:variant>
        <vt:i4>5505125</vt:i4>
      </vt:variant>
      <vt:variant>
        <vt:i4>0</vt:i4>
      </vt:variant>
      <vt:variant>
        <vt:i4>0</vt:i4>
      </vt:variant>
      <vt:variant>
        <vt:i4>5</vt:i4>
      </vt:variant>
      <vt:variant>
        <vt:lpwstr>mailto:miker@digi.com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NOTICE #11-21-06-1</dc:title>
  <dc:creator>Digi User</dc:creator>
  <cp:lastModifiedBy>Steck, Bryan</cp:lastModifiedBy>
  <cp:revision>3</cp:revision>
  <cp:lastPrinted>2014-02-10T23:25:00Z</cp:lastPrinted>
  <dcterms:created xsi:type="dcterms:W3CDTF">2014-10-17T20:53:00Z</dcterms:created>
  <dcterms:modified xsi:type="dcterms:W3CDTF">2014-10-17T20:55:00Z</dcterms:modified>
</cp:coreProperties>
</file>